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B6C" w:rsidRDefault="00186B6C" w:rsidP="00186B6C">
      <w:pPr>
        <w:pStyle w:val="a3"/>
        <w:widowControl/>
        <w:spacing w:beforeAutospacing="0" w:afterAutospacing="0"/>
        <w:jc w:val="center"/>
        <w:rPr>
          <w:rFonts w:ascii="微软雅黑" w:eastAsia="微软雅黑" w:hAnsi="微软雅黑" w:cs="微软雅黑"/>
          <w:color w:val="000000"/>
          <w:sz w:val="32"/>
          <w:szCs w:val="32"/>
        </w:rPr>
      </w:pPr>
      <w:r>
        <w:rPr>
          <w:rFonts w:ascii="微软雅黑" w:eastAsia="微软雅黑" w:hAnsi="微软雅黑" w:cs="微软雅黑" w:hint="eastAsia"/>
          <w:color w:val="000000"/>
          <w:sz w:val="32"/>
          <w:szCs w:val="32"/>
        </w:rPr>
        <w:t>关于申报2019年度河南省社科普及规划项目的通知</w:t>
      </w:r>
    </w:p>
    <w:p w:rsidR="00186B6C" w:rsidRDefault="00186B6C" w:rsidP="00186B6C">
      <w:pPr>
        <w:pStyle w:val="a3"/>
        <w:widowControl/>
        <w:spacing w:beforeAutospacing="0" w:afterAutospacing="0"/>
        <w:rPr>
          <w:rFonts w:ascii="宋体" w:hAnsi="宋体" w:cs="宋体" w:hint="eastAsia"/>
          <w:color w:val="000000"/>
          <w:szCs w:val="24"/>
        </w:rPr>
      </w:pPr>
      <w:r>
        <w:rPr>
          <w:rFonts w:ascii="宋体" w:hAnsi="宋体" w:cs="宋体" w:hint="eastAsia"/>
          <w:color w:val="000000"/>
          <w:szCs w:val="24"/>
        </w:rPr>
        <w:t>各部门：</w:t>
      </w:r>
    </w:p>
    <w:p w:rsidR="00186B6C" w:rsidRDefault="00186B6C" w:rsidP="00186B6C">
      <w:pPr>
        <w:pStyle w:val="a3"/>
        <w:widowControl/>
        <w:spacing w:beforeAutospacing="0" w:afterAutospacing="0"/>
        <w:rPr>
          <w:rFonts w:ascii="宋体" w:hAnsi="宋体" w:cs="宋体" w:hint="eastAsia"/>
          <w:color w:val="000000"/>
          <w:szCs w:val="24"/>
        </w:rPr>
      </w:pPr>
      <w:r>
        <w:rPr>
          <w:rFonts w:ascii="宋体" w:hAnsi="宋体" w:cs="宋体" w:hint="eastAsia"/>
          <w:color w:val="000000"/>
          <w:szCs w:val="24"/>
        </w:rPr>
        <w:t xml:space="preserve">    现将河南省社会科学界联合会《关于申报2019年度河南省社科普及规划项目的通知》(豫社科联字【2019】16号)要求转发给大家，请根据要求组织开展申报工作。</w:t>
      </w:r>
      <w:r>
        <w:rPr>
          <w:rFonts w:ascii="宋体" w:hAnsi="宋体" w:cs="宋体" w:hint="eastAsia"/>
          <w:color w:val="000000"/>
          <w:szCs w:val="24"/>
        </w:rPr>
        <w:br/>
        <w:t>   一、指导思想</w:t>
      </w:r>
    </w:p>
    <w:p w:rsidR="00186B6C" w:rsidRDefault="00186B6C" w:rsidP="00186B6C">
      <w:pPr>
        <w:pStyle w:val="a3"/>
        <w:widowControl/>
        <w:spacing w:beforeAutospacing="0" w:afterAutospacing="0"/>
        <w:rPr>
          <w:rFonts w:ascii="宋体" w:hAnsi="宋体" w:cs="宋体" w:hint="eastAsia"/>
          <w:color w:val="000000"/>
          <w:szCs w:val="24"/>
        </w:rPr>
      </w:pPr>
      <w:r>
        <w:rPr>
          <w:rFonts w:ascii="宋体" w:hAnsi="宋体" w:cs="宋体" w:hint="eastAsia"/>
          <w:color w:val="000000"/>
          <w:szCs w:val="24"/>
        </w:rPr>
        <w:t xml:space="preserve">     社科普及规划项目的申报和创作，要高举习近平新时代中国特色社会主义思想伟大旗帜，深入贯彻落实党的十九大精神，以及习近平总书记视察指导河南时的重要讲话精神和省委十届六次、七次、八次、九次全会精神，坚持“三贴近”原则，围绕我省经济社会发展和人民群众生产生活等方面的需要，弘扬科学精神，倡导科学方法，传播科学思想，普及科学知识，为中原更加出彩贡献力量。</w:t>
      </w:r>
    </w:p>
    <w:p w:rsidR="00186B6C" w:rsidRDefault="00186B6C" w:rsidP="00186B6C">
      <w:pPr>
        <w:pStyle w:val="a3"/>
        <w:widowControl/>
        <w:spacing w:beforeAutospacing="0" w:afterAutospacing="0"/>
        <w:rPr>
          <w:rFonts w:ascii="宋体" w:hAnsi="宋体" w:cs="宋体" w:hint="eastAsia"/>
          <w:color w:val="000000"/>
          <w:szCs w:val="24"/>
        </w:rPr>
      </w:pPr>
      <w:r>
        <w:rPr>
          <w:rFonts w:ascii="宋体" w:hAnsi="宋体" w:cs="宋体" w:hint="eastAsia"/>
          <w:color w:val="000000"/>
          <w:szCs w:val="24"/>
        </w:rPr>
        <w:t xml:space="preserve">    二、基本要求</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坚持以提高公众社科素养为根本目的，弘扬主旋律，传播正能量，体现时代性、科学性、知识性、实用性和可读性，内容健康向上，力求图文并茂、深入浅出、通俗易懂，有较强的说服力和感染力。</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项目形式包括著作、口袋书、文章、PPT、音频、视频等。不接受社科理论研究、应用对策研究的申报，不接受论文成果的申报。</w:t>
      </w:r>
    </w:p>
    <w:p w:rsidR="00186B6C" w:rsidRDefault="00186B6C" w:rsidP="00186B6C">
      <w:pPr>
        <w:pStyle w:val="a3"/>
        <w:widowControl/>
        <w:numPr>
          <w:ilvl w:val="0"/>
          <w:numId w:val="1"/>
        </w:numPr>
        <w:spacing w:beforeAutospacing="0" w:afterAutospacing="0"/>
        <w:ind w:firstLineChars="200" w:firstLine="480"/>
        <w:rPr>
          <w:rFonts w:ascii="宋体" w:hAnsi="宋体" w:cs="宋体" w:hint="eastAsia"/>
          <w:color w:val="000000"/>
          <w:szCs w:val="24"/>
        </w:rPr>
      </w:pPr>
      <w:r>
        <w:rPr>
          <w:rFonts w:ascii="宋体" w:hAnsi="宋体" w:cs="宋体" w:hint="eastAsia"/>
          <w:color w:val="000000"/>
          <w:szCs w:val="24"/>
        </w:rPr>
        <w:t>选题方向</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1.新时代河南出彩故事</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2.宣传阐释“中原学”</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3.党的建设高质量推动经济发展高质量</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4.打好“四张牌”</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5.防范化解重大风险</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6.内陆地区开放型经济发展新路子</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7.基层党建与基层治理</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8.党员干部干事创业良好氛围</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9.县域治理与乡村振兴</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10.生态优先绿色发展</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11.河南优秀传统文化</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lastRenderedPageBreak/>
        <w:t>12.学校思想政治教育</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13.宣传普及现代生活理念、健康方式，提升公众身心健康素质</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四、注意事项</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项目负责人只能申报一个项目，项目组成员不得超过5人(含负责人)，项目一般应在2020年3月31日前完成。</w:t>
      </w:r>
    </w:p>
    <w:p w:rsidR="00186B6C" w:rsidRDefault="00186B6C" w:rsidP="00186B6C">
      <w:pPr>
        <w:pStyle w:val="a3"/>
        <w:widowControl/>
        <w:spacing w:beforeAutospacing="0" w:afterAutospacing="0"/>
        <w:rPr>
          <w:rFonts w:ascii="宋体" w:hAnsi="宋体" w:cs="宋体" w:hint="eastAsia"/>
          <w:color w:val="000000"/>
          <w:szCs w:val="24"/>
        </w:rPr>
      </w:pPr>
      <w:r>
        <w:rPr>
          <w:rFonts w:ascii="宋体" w:hAnsi="宋体" w:cs="宋体" w:hint="eastAsia"/>
          <w:color w:val="000000"/>
          <w:szCs w:val="24"/>
        </w:rPr>
        <w:t>每年结项时省社科联将评出若干项优秀社科普及规划项目予以表彰并颁发证书。</w:t>
      </w:r>
    </w:p>
    <w:p w:rsidR="00186B6C" w:rsidRDefault="00186B6C" w:rsidP="00186B6C">
      <w:pPr>
        <w:pStyle w:val="a3"/>
        <w:widowControl/>
        <w:numPr>
          <w:ilvl w:val="0"/>
          <w:numId w:val="2"/>
        </w:numPr>
        <w:spacing w:beforeAutospacing="0" w:afterAutospacing="0"/>
        <w:ind w:firstLineChars="200" w:firstLine="480"/>
        <w:rPr>
          <w:rFonts w:ascii="宋体" w:hAnsi="宋体" w:cs="宋体" w:hint="eastAsia"/>
          <w:color w:val="000000"/>
          <w:szCs w:val="24"/>
        </w:rPr>
      </w:pPr>
      <w:r>
        <w:rPr>
          <w:rFonts w:ascii="宋体" w:hAnsi="宋体" w:cs="宋体" w:hint="eastAsia"/>
          <w:color w:val="000000"/>
          <w:szCs w:val="24"/>
        </w:rPr>
        <w:t>申报程序</w:t>
      </w:r>
    </w:p>
    <w:p w:rsidR="00186B6C" w:rsidRDefault="00186B6C" w:rsidP="00186B6C">
      <w:pPr>
        <w:pStyle w:val="a3"/>
        <w:widowControl/>
        <w:spacing w:beforeAutospacing="0" w:afterAutospacing="0"/>
        <w:rPr>
          <w:rFonts w:ascii="宋体" w:hAnsi="宋体" w:cs="宋体" w:hint="eastAsia"/>
          <w:color w:val="000000"/>
          <w:szCs w:val="24"/>
        </w:rPr>
      </w:pPr>
      <w:r>
        <w:rPr>
          <w:rFonts w:ascii="宋体" w:hAnsi="宋体" w:cs="宋体" w:hint="eastAsia"/>
          <w:color w:val="000000"/>
          <w:szCs w:val="24"/>
        </w:rPr>
        <w:t xml:space="preserve">    1.申报者需下载并按要求填写《2019年度河南省社科普及规划项目申请表》一式二份（附件1），下载网址河南省社科联网站（中原人文社科网http://www.hnskl.org）。</w:t>
      </w:r>
    </w:p>
    <w:p w:rsidR="00186B6C" w:rsidRDefault="00186B6C" w:rsidP="00186B6C">
      <w:pPr>
        <w:pStyle w:val="a3"/>
        <w:widowControl/>
        <w:ind w:firstLineChars="200" w:firstLine="480"/>
        <w:rPr>
          <w:rFonts w:ascii="宋体" w:hAnsi="宋体" w:cs="宋体" w:hint="eastAsia"/>
          <w:color w:val="000000"/>
          <w:szCs w:val="24"/>
        </w:rPr>
      </w:pPr>
      <w:r>
        <w:rPr>
          <w:rFonts w:ascii="宋体" w:hAnsi="宋体" w:cs="宋体" w:hint="eastAsia"/>
          <w:color w:val="000000"/>
          <w:szCs w:val="24"/>
        </w:rPr>
        <w:t>2.申报者可向省辖市社科联、高等院校科研处、省级学会申报，也可向省社科联普及处直接申报。单位和个人请于2019年6月24日至28日将《2019年度河南省社科普及规划项目申请表》、《2019年度河南省社科普及规划项目申报汇总表》（附件2）的纸质版和电子版报至省社科联普及处（305室）。为做好审核工作，不接受邮寄申请。逾期申报将不予受理。</w:t>
      </w:r>
    </w:p>
    <w:p w:rsidR="002B1EB1" w:rsidRDefault="002B1EB1"/>
    <w:sectPr w:rsidR="002B1EB1" w:rsidSect="002B1EB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DFB79"/>
    <w:multiLevelType w:val="singleLevel"/>
    <w:tmpl w:val="5CEDFB79"/>
    <w:lvl w:ilvl="0">
      <w:start w:val="3"/>
      <w:numFmt w:val="chineseCounting"/>
      <w:suff w:val="nothing"/>
      <w:lvlText w:val="%1、"/>
      <w:lvlJc w:val="left"/>
    </w:lvl>
  </w:abstractNum>
  <w:abstractNum w:abstractNumId="1">
    <w:nsid w:val="5CEDFBE3"/>
    <w:multiLevelType w:val="singleLevel"/>
    <w:tmpl w:val="5CEDFBE3"/>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6B6C"/>
    <w:rsid w:val="00186B6C"/>
    <w:rsid w:val="002B1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6B6C"/>
    <w:pPr>
      <w:spacing w:before="100" w:beforeAutospacing="1" w:after="100" w:afterAutospacing="1"/>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2019-11-15T06:40:00Z</dcterms:created>
  <dcterms:modified xsi:type="dcterms:W3CDTF">2019-11-15T06:41:00Z</dcterms:modified>
</cp:coreProperties>
</file>